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881" w:rsidRPr="00B9549D" w:rsidRDefault="00814881" w:rsidP="00397749">
      <w:pPr>
        <w:jc w:val="center"/>
        <w:rPr>
          <w:rFonts w:asciiTheme="majorEastAsia" w:eastAsiaTheme="majorEastAsia" w:hAnsiTheme="majorEastAsia"/>
          <w:sz w:val="40"/>
          <w:szCs w:val="40"/>
        </w:rPr>
      </w:pPr>
      <w:r w:rsidRPr="00B9549D">
        <w:rPr>
          <w:rFonts w:asciiTheme="majorEastAsia" w:eastAsiaTheme="majorEastAsia" w:hAnsiTheme="majorEastAsia" w:hint="eastAsia"/>
          <w:sz w:val="40"/>
          <w:szCs w:val="40"/>
        </w:rPr>
        <w:t>災害診療記録（外傷</w:t>
      </w:r>
      <w:r w:rsidR="00B9549D" w:rsidRPr="00B9549D">
        <w:rPr>
          <w:rFonts w:asciiTheme="majorEastAsia" w:eastAsiaTheme="majorEastAsia" w:hAnsiTheme="majorEastAsia" w:hint="eastAsia"/>
          <w:sz w:val="40"/>
          <w:szCs w:val="40"/>
        </w:rPr>
        <w:t>用</w:t>
      </w:r>
      <w:r w:rsidRPr="00B9549D">
        <w:rPr>
          <w:rFonts w:asciiTheme="majorEastAsia" w:eastAsiaTheme="majorEastAsia" w:hAnsiTheme="majorEastAsia" w:hint="eastAsia"/>
          <w:sz w:val="40"/>
          <w:szCs w:val="40"/>
        </w:rPr>
        <w:t>）</w:t>
      </w:r>
      <w:r w:rsidR="00956BD0">
        <w:rPr>
          <w:rFonts w:asciiTheme="majorEastAsia" w:eastAsiaTheme="majorEastAsia" w:hAnsiTheme="majorEastAsia" w:hint="eastAsia"/>
          <w:sz w:val="40"/>
          <w:szCs w:val="40"/>
        </w:rPr>
        <w:t>の解説</w:t>
      </w:r>
    </w:p>
    <w:p w:rsidR="00814881" w:rsidRDefault="00814881" w:rsidP="00814881">
      <w:pPr>
        <w:ind w:firstLineChars="100" w:firstLine="210"/>
        <w:rPr>
          <w:rFonts w:asciiTheme="minorEastAsia" w:hAnsiTheme="minorEastAsia"/>
          <w:szCs w:val="21"/>
        </w:rPr>
      </w:pPr>
    </w:p>
    <w:p w:rsidR="005116F8" w:rsidRPr="00814881" w:rsidRDefault="005116F8" w:rsidP="00814881">
      <w:pPr>
        <w:ind w:firstLineChars="100" w:firstLine="210"/>
        <w:rPr>
          <w:rFonts w:asciiTheme="minorEastAsia" w:hAnsiTheme="minorEastAsia"/>
          <w:szCs w:val="21"/>
        </w:rPr>
      </w:pPr>
    </w:p>
    <w:p w:rsidR="00F21A7F" w:rsidRPr="00814881" w:rsidRDefault="00814881" w:rsidP="00814881">
      <w:pPr>
        <w:ind w:firstLineChars="100" w:firstLine="210"/>
        <w:rPr>
          <w:rFonts w:asciiTheme="minorEastAsia" w:hAnsiTheme="minorEastAsia"/>
          <w:szCs w:val="21"/>
        </w:rPr>
      </w:pPr>
      <w:r w:rsidRPr="00814881">
        <w:rPr>
          <w:rFonts w:asciiTheme="minorEastAsia" w:hAnsiTheme="minorEastAsia" w:hint="eastAsia"/>
          <w:szCs w:val="21"/>
        </w:rPr>
        <w:t>大きな</w:t>
      </w:r>
      <w:r w:rsidR="009441E0" w:rsidRPr="00814881">
        <w:rPr>
          <w:rFonts w:asciiTheme="minorEastAsia" w:hAnsiTheme="minorEastAsia" w:hint="eastAsia"/>
          <w:szCs w:val="21"/>
        </w:rPr>
        <w:t>災害</w:t>
      </w:r>
      <w:r w:rsidRPr="00814881">
        <w:rPr>
          <w:rFonts w:asciiTheme="minorEastAsia" w:hAnsiTheme="minorEastAsia" w:hint="eastAsia"/>
          <w:szCs w:val="21"/>
        </w:rPr>
        <w:t>が発生すると</w:t>
      </w:r>
      <w:r w:rsidR="009441E0" w:rsidRPr="00814881">
        <w:rPr>
          <w:rFonts w:asciiTheme="minorEastAsia" w:hAnsiTheme="minorEastAsia" w:hint="eastAsia"/>
          <w:szCs w:val="21"/>
        </w:rPr>
        <w:t>、</w:t>
      </w:r>
      <w:r w:rsidRPr="00814881">
        <w:rPr>
          <w:rFonts w:asciiTheme="minorEastAsia" w:hAnsiTheme="minorEastAsia" w:hint="eastAsia"/>
          <w:szCs w:val="21"/>
        </w:rPr>
        <w:t>被災地内での救護所や</w:t>
      </w:r>
      <w:r w:rsidR="009441E0" w:rsidRPr="00814881">
        <w:rPr>
          <w:rFonts w:asciiTheme="minorEastAsia" w:hAnsiTheme="minorEastAsia" w:hint="eastAsia"/>
          <w:szCs w:val="21"/>
        </w:rPr>
        <w:t>災害拠点病院</w:t>
      </w:r>
      <w:r w:rsidRPr="00814881">
        <w:rPr>
          <w:rFonts w:asciiTheme="minorEastAsia" w:hAnsiTheme="minorEastAsia" w:hint="eastAsia"/>
          <w:szCs w:val="21"/>
        </w:rPr>
        <w:t>で</w:t>
      </w:r>
      <w:r w:rsidR="009441E0" w:rsidRPr="00814881">
        <w:rPr>
          <w:rFonts w:asciiTheme="minorEastAsia" w:hAnsiTheme="minorEastAsia" w:hint="eastAsia"/>
          <w:szCs w:val="21"/>
        </w:rPr>
        <w:t>は多数の傷病者</w:t>
      </w:r>
      <w:r w:rsidRPr="00814881">
        <w:rPr>
          <w:rFonts w:asciiTheme="minorEastAsia" w:hAnsiTheme="minorEastAsia" w:hint="eastAsia"/>
          <w:szCs w:val="21"/>
        </w:rPr>
        <w:t>に対応す</w:t>
      </w:r>
      <w:r w:rsidR="009441E0" w:rsidRPr="00814881">
        <w:rPr>
          <w:rFonts w:asciiTheme="minorEastAsia" w:hAnsiTheme="minorEastAsia" w:hint="eastAsia"/>
          <w:szCs w:val="21"/>
        </w:rPr>
        <w:t>る</w:t>
      </w:r>
      <w:r w:rsidRPr="00814881">
        <w:rPr>
          <w:rFonts w:asciiTheme="minorEastAsia" w:hAnsiTheme="minorEastAsia" w:hint="eastAsia"/>
          <w:szCs w:val="21"/>
        </w:rPr>
        <w:t>事態となる</w:t>
      </w:r>
      <w:r w:rsidR="009441E0" w:rsidRPr="00814881">
        <w:rPr>
          <w:rFonts w:asciiTheme="minorEastAsia" w:hAnsiTheme="minorEastAsia" w:hint="eastAsia"/>
          <w:szCs w:val="21"/>
        </w:rPr>
        <w:t>。多数傷病者へ対応する</w:t>
      </w:r>
      <w:r w:rsidRPr="00814881">
        <w:rPr>
          <w:rFonts w:asciiTheme="minorEastAsia" w:hAnsiTheme="minorEastAsia" w:hint="eastAsia"/>
          <w:szCs w:val="21"/>
        </w:rPr>
        <w:t>には</w:t>
      </w:r>
      <w:r w:rsidR="009441E0" w:rsidRPr="00814881">
        <w:rPr>
          <w:rFonts w:asciiTheme="minorEastAsia" w:hAnsiTheme="minorEastAsia" w:hint="eastAsia"/>
          <w:szCs w:val="21"/>
        </w:rPr>
        <w:t>外傷診療に不慣れな医療従事者も支援に加わる</w:t>
      </w:r>
      <w:r w:rsidRPr="00814881">
        <w:rPr>
          <w:rFonts w:asciiTheme="minorEastAsia" w:hAnsiTheme="minorEastAsia" w:hint="eastAsia"/>
          <w:szCs w:val="21"/>
        </w:rPr>
        <w:t>必要がある</w:t>
      </w:r>
      <w:r w:rsidR="009441E0" w:rsidRPr="00814881">
        <w:rPr>
          <w:rFonts w:asciiTheme="minorEastAsia" w:hAnsiTheme="minorEastAsia" w:hint="eastAsia"/>
          <w:szCs w:val="21"/>
        </w:rPr>
        <w:t>。そのため</w:t>
      </w:r>
      <w:r w:rsidRPr="00814881">
        <w:rPr>
          <w:rFonts w:asciiTheme="minorEastAsia" w:hAnsiTheme="minorEastAsia" w:hint="eastAsia"/>
          <w:szCs w:val="21"/>
        </w:rPr>
        <w:t>初期の混乱状態でも</w:t>
      </w:r>
      <w:r w:rsidR="009441E0" w:rsidRPr="00814881">
        <w:rPr>
          <w:rFonts w:asciiTheme="minorEastAsia" w:hAnsiTheme="minorEastAsia" w:hint="eastAsia"/>
          <w:szCs w:val="21"/>
        </w:rPr>
        <w:t>傷病者情報を簡便かつ確実に伝達するためのツール</w:t>
      </w:r>
      <w:r w:rsidRPr="00814881">
        <w:rPr>
          <w:rFonts w:asciiTheme="minorEastAsia" w:hAnsiTheme="minorEastAsia" w:hint="eastAsia"/>
          <w:szCs w:val="21"/>
        </w:rPr>
        <w:t>としての診療記録が求められる</w:t>
      </w:r>
      <w:r w:rsidR="009441E0" w:rsidRPr="00814881">
        <w:rPr>
          <w:rFonts w:asciiTheme="minorEastAsia" w:hAnsiTheme="minorEastAsia" w:hint="eastAsia"/>
          <w:szCs w:val="21"/>
        </w:rPr>
        <w:t>。</w:t>
      </w:r>
    </w:p>
    <w:p w:rsidR="00814881" w:rsidRPr="00814881" w:rsidRDefault="00814881" w:rsidP="00CE38A1">
      <w:pPr>
        <w:ind w:firstLineChars="100" w:firstLine="210"/>
        <w:rPr>
          <w:rFonts w:asciiTheme="minorEastAsia" w:hAnsiTheme="minorEastAsia"/>
          <w:bCs/>
          <w:szCs w:val="21"/>
        </w:rPr>
      </w:pPr>
      <w:r w:rsidRPr="00814881">
        <w:rPr>
          <w:rFonts w:asciiTheme="minorEastAsia" w:hAnsiTheme="minorEastAsia" w:hint="eastAsia"/>
          <w:bCs/>
          <w:szCs w:val="21"/>
        </w:rPr>
        <w:t>そこで、</w:t>
      </w:r>
      <w:r w:rsidR="009441E0" w:rsidRPr="00814881">
        <w:rPr>
          <w:rFonts w:asciiTheme="minorEastAsia" w:hAnsiTheme="minorEastAsia" w:hint="eastAsia"/>
          <w:bCs/>
          <w:szCs w:val="21"/>
        </w:rPr>
        <w:t>現場から</w:t>
      </w:r>
      <w:r w:rsidR="00CE38A1">
        <w:rPr>
          <w:rFonts w:asciiTheme="minorEastAsia" w:hAnsiTheme="minorEastAsia" w:hint="eastAsia"/>
          <w:bCs/>
          <w:szCs w:val="21"/>
        </w:rPr>
        <w:t>近隣病院への転院や遠隔医療への医療搬送</w:t>
      </w:r>
      <w:r w:rsidR="009441E0" w:rsidRPr="00814881">
        <w:rPr>
          <w:rFonts w:asciiTheme="minorEastAsia" w:hAnsiTheme="minorEastAsia" w:hint="eastAsia"/>
          <w:bCs/>
          <w:szCs w:val="21"/>
        </w:rPr>
        <w:t>に至る過程で</w:t>
      </w:r>
      <w:r w:rsidRPr="00814881">
        <w:rPr>
          <w:rFonts w:asciiTheme="minorEastAsia" w:hAnsiTheme="minorEastAsia" w:hint="eastAsia"/>
          <w:bCs/>
          <w:szCs w:val="21"/>
        </w:rPr>
        <w:t>、紙ベースで使用でき、しかも</w:t>
      </w:r>
      <w:r w:rsidR="009441E0" w:rsidRPr="00814881">
        <w:rPr>
          <w:rFonts w:asciiTheme="minorEastAsia" w:hAnsiTheme="minorEastAsia" w:hint="eastAsia"/>
          <w:bCs/>
          <w:szCs w:val="21"/>
        </w:rPr>
        <w:t>患者情報がとぎれないための標準的</w:t>
      </w:r>
      <w:r w:rsidR="00B9549D">
        <w:rPr>
          <w:rFonts w:asciiTheme="minorEastAsia" w:hAnsiTheme="minorEastAsia" w:hint="eastAsia"/>
          <w:bCs/>
          <w:szCs w:val="21"/>
        </w:rPr>
        <w:t>な</w:t>
      </w:r>
      <w:r w:rsidR="00F01CA3" w:rsidRPr="00F01CA3">
        <w:rPr>
          <w:rFonts w:asciiTheme="minorEastAsia" w:hAnsiTheme="minorEastAsia" w:hint="eastAsia"/>
          <w:bCs/>
          <w:color w:val="FF0000"/>
          <w:szCs w:val="21"/>
        </w:rPr>
        <w:t>、</w:t>
      </w:r>
      <w:r w:rsidR="009441E0" w:rsidRPr="00814881">
        <w:rPr>
          <w:rFonts w:asciiTheme="minorEastAsia" w:hAnsiTheme="minorEastAsia" w:hint="eastAsia"/>
          <w:bCs/>
          <w:szCs w:val="21"/>
        </w:rPr>
        <w:t>初期</w:t>
      </w:r>
      <w:r w:rsidR="00956BD0">
        <w:rPr>
          <w:rFonts w:asciiTheme="minorEastAsia" w:hAnsiTheme="minorEastAsia" w:hint="eastAsia"/>
          <w:bCs/>
          <w:szCs w:val="21"/>
        </w:rPr>
        <w:t>における</w:t>
      </w:r>
      <w:r w:rsidR="009441E0" w:rsidRPr="00814881">
        <w:rPr>
          <w:rFonts w:asciiTheme="minorEastAsia" w:hAnsiTheme="minorEastAsia" w:hint="eastAsia"/>
          <w:bCs/>
          <w:szCs w:val="21"/>
        </w:rPr>
        <w:t>診療</w:t>
      </w:r>
      <w:r w:rsidRPr="00814881">
        <w:rPr>
          <w:rFonts w:asciiTheme="minorEastAsia" w:hAnsiTheme="minorEastAsia" w:hint="eastAsia"/>
          <w:bCs/>
          <w:szCs w:val="21"/>
        </w:rPr>
        <w:t>記録</w:t>
      </w:r>
      <w:r w:rsidR="009441E0" w:rsidRPr="00814881">
        <w:rPr>
          <w:rFonts w:asciiTheme="minorEastAsia" w:hAnsiTheme="minorEastAsia" w:hint="eastAsia"/>
          <w:bCs/>
          <w:szCs w:val="21"/>
        </w:rPr>
        <w:t>作成を目的に外傷診療を想定した災害診療</w:t>
      </w:r>
      <w:r w:rsidR="00B9549D">
        <w:rPr>
          <w:rFonts w:asciiTheme="minorEastAsia" w:hAnsiTheme="minorEastAsia" w:hint="eastAsia"/>
          <w:bCs/>
          <w:szCs w:val="21"/>
        </w:rPr>
        <w:t>記録</w:t>
      </w:r>
      <w:r w:rsidRPr="00814881">
        <w:rPr>
          <w:rFonts w:asciiTheme="minorEastAsia" w:hAnsiTheme="minorEastAsia" w:hint="eastAsia"/>
          <w:bCs/>
          <w:szCs w:val="21"/>
        </w:rPr>
        <w:t>（外傷用）</w:t>
      </w:r>
      <w:r w:rsidR="009441E0" w:rsidRPr="00814881">
        <w:rPr>
          <w:rFonts w:asciiTheme="minorEastAsia" w:hAnsiTheme="minorEastAsia" w:hint="eastAsia"/>
          <w:bCs/>
          <w:szCs w:val="21"/>
        </w:rPr>
        <w:t>を作成した。</w:t>
      </w:r>
    </w:p>
    <w:p w:rsidR="00814881" w:rsidRPr="00814881" w:rsidRDefault="00814881" w:rsidP="00814881">
      <w:pPr>
        <w:ind w:firstLineChars="100" w:firstLine="210"/>
        <w:rPr>
          <w:rFonts w:asciiTheme="minorEastAsia" w:hAnsiTheme="minorEastAsia"/>
          <w:bCs/>
          <w:szCs w:val="21"/>
        </w:rPr>
      </w:pPr>
      <w:r w:rsidRPr="00814881">
        <w:rPr>
          <w:rFonts w:asciiTheme="minorEastAsia" w:hAnsiTheme="minorEastAsia" w:hint="eastAsia"/>
          <w:bCs/>
          <w:szCs w:val="21"/>
        </w:rPr>
        <w:t>記録様式作成の基本的な考え方は、救</w:t>
      </w:r>
      <w:bookmarkStart w:id="0" w:name="_GoBack"/>
      <w:bookmarkEnd w:id="0"/>
      <w:r w:rsidRPr="00814881">
        <w:rPr>
          <w:rFonts w:asciiTheme="minorEastAsia" w:hAnsiTheme="minorEastAsia" w:hint="eastAsia"/>
          <w:bCs/>
          <w:szCs w:val="21"/>
        </w:rPr>
        <w:t>急（外傷）専門医でなくても記載可能な</w:t>
      </w:r>
      <w:r w:rsidR="00F01CA3" w:rsidRPr="00280084">
        <w:rPr>
          <w:rFonts w:asciiTheme="minorEastAsia" w:hAnsiTheme="minorEastAsia" w:hint="eastAsia"/>
          <w:bCs/>
          <w:szCs w:val="21"/>
        </w:rPr>
        <w:t>「</w:t>
      </w:r>
      <w:r w:rsidRPr="00280084">
        <w:rPr>
          <w:rFonts w:asciiTheme="minorEastAsia" w:hAnsiTheme="minorEastAsia" w:hint="eastAsia"/>
          <w:bCs/>
          <w:szCs w:val="21"/>
        </w:rPr>
        <w:t>初期評価フロー</w:t>
      </w:r>
      <w:r w:rsidR="00F01CA3" w:rsidRPr="00280084">
        <w:rPr>
          <w:rFonts w:asciiTheme="minorEastAsia" w:hAnsiTheme="minorEastAsia" w:hint="eastAsia"/>
          <w:bCs/>
          <w:szCs w:val="21"/>
        </w:rPr>
        <w:t>」</w:t>
      </w:r>
      <w:r w:rsidRPr="00280084">
        <w:rPr>
          <w:rFonts w:asciiTheme="minorEastAsia" w:hAnsiTheme="minorEastAsia" w:hint="eastAsia"/>
          <w:bCs/>
          <w:szCs w:val="21"/>
        </w:rPr>
        <w:t>を</w:t>
      </w:r>
      <w:r w:rsidRPr="00814881">
        <w:rPr>
          <w:rFonts w:asciiTheme="minorEastAsia" w:hAnsiTheme="minorEastAsia" w:hint="eastAsia"/>
          <w:bCs/>
          <w:szCs w:val="21"/>
        </w:rPr>
        <w:t>チェック方式で提示すること、外傷の初期評価手順を順守し、それに対応</w:t>
      </w:r>
      <w:r w:rsidR="002342E1">
        <w:rPr>
          <w:rFonts w:asciiTheme="minorEastAsia" w:hAnsiTheme="minorEastAsia" w:hint="eastAsia"/>
          <w:bCs/>
          <w:szCs w:val="21"/>
        </w:rPr>
        <w:t>する</w:t>
      </w:r>
      <w:r w:rsidRPr="00814881">
        <w:rPr>
          <w:rFonts w:asciiTheme="minorEastAsia" w:hAnsiTheme="minorEastAsia" w:hint="eastAsia"/>
          <w:bCs/>
          <w:szCs w:val="21"/>
        </w:rPr>
        <w:t>処置内容を誘導的にチェックできること、トリアージタッグや</w:t>
      </w:r>
      <w:r w:rsidR="00334299">
        <w:rPr>
          <w:rFonts w:asciiTheme="minorEastAsia" w:hAnsiTheme="minorEastAsia" w:hint="eastAsia"/>
          <w:bCs/>
          <w:szCs w:val="21"/>
        </w:rPr>
        <w:t>医療</w:t>
      </w:r>
      <w:r w:rsidRPr="00814881">
        <w:rPr>
          <w:rFonts w:asciiTheme="minorEastAsia" w:hAnsiTheme="minorEastAsia" w:hint="eastAsia"/>
          <w:bCs/>
          <w:szCs w:val="21"/>
        </w:rPr>
        <w:t>搬送用診療録と連動できることとした。</w:t>
      </w:r>
    </w:p>
    <w:p w:rsidR="00814881" w:rsidRPr="00B512E2" w:rsidRDefault="00814881" w:rsidP="00814881">
      <w:pPr>
        <w:ind w:firstLineChars="100" w:firstLine="210"/>
        <w:rPr>
          <w:rFonts w:asciiTheme="minorEastAsia" w:hAnsiTheme="minorEastAsia"/>
          <w:bCs/>
          <w:szCs w:val="21"/>
        </w:rPr>
      </w:pPr>
      <w:r w:rsidRPr="00814881">
        <w:rPr>
          <w:rFonts w:asciiTheme="minorEastAsia" w:hAnsiTheme="minorEastAsia" w:hint="eastAsia"/>
          <w:bCs/>
          <w:szCs w:val="21"/>
        </w:rPr>
        <w:t>当初作成した診療記録を実際の災害訓練で用いること</w:t>
      </w:r>
      <w:r w:rsidR="00F01CA3" w:rsidRPr="00B512E2">
        <w:rPr>
          <w:rFonts w:asciiTheme="minorEastAsia" w:hAnsiTheme="minorEastAsia" w:hint="eastAsia"/>
          <w:bCs/>
          <w:szCs w:val="21"/>
        </w:rPr>
        <w:t>により、</w:t>
      </w:r>
      <w:r w:rsidRPr="00B512E2">
        <w:rPr>
          <w:rFonts w:asciiTheme="minorEastAsia" w:hAnsiTheme="minorEastAsia" w:hint="eastAsia"/>
          <w:bCs/>
          <w:szCs w:val="21"/>
        </w:rPr>
        <w:t>以下の点が明らかになった。すなわち、</w:t>
      </w:r>
    </w:p>
    <w:p w:rsidR="00B9549D" w:rsidRPr="00B512E2" w:rsidRDefault="00B9549D" w:rsidP="00814881">
      <w:pPr>
        <w:ind w:firstLineChars="100" w:firstLine="210"/>
        <w:rPr>
          <w:rFonts w:asciiTheme="minorEastAsia" w:hAnsiTheme="minorEastAsia"/>
          <w:bCs/>
          <w:szCs w:val="21"/>
        </w:rPr>
      </w:pPr>
    </w:p>
    <w:p w:rsidR="00814881" w:rsidRPr="00B512E2" w:rsidRDefault="00814881" w:rsidP="00B9549D">
      <w:pPr>
        <w:ind w:leftChars="100" w:left="630" w:hangingChars="200" w:hanging="420"/>
        <w:rPr>
          <w:rFonts w:asciiTheme="minorEastAsia" w:hAnsiTheme="minorEastAsia"/>
          <w:bCs/>
          <w:szCs w:val="21"/>
        </w:rPr>
      </w:pPr>
      <w:r w:rsidRPr="00B512E2">
        <w:rPr>
          <w:rFonts w:asciiTheme="minorEastAsia" w:hAnsiTheme="minorEastAsia" w:hint="eastAsia"/>
          <w:bCs/>
          <w:szCs w:val="21"/>
        </w:rPr>
        <w:t>１．診療記録に診療のフロー図とそれに対応できる処置内容を誘導的に記載したものを考案し、さらにその手順をあらかじめ指導したにもかかわらず、実際に訓練とはいえ</w:t>
      </w:r>
      <w:r w:rsidR="005116F8" w:rsidRPr="00B512E2">
        <w:rPr>
          <w:rFonts w:asciiTheme="minorEastAsia" w:hAnsiTheme="minorEastAsia" w:hint="eastAsia"/>
          <w:bCs/>
          <w:szCs w:val="21"/>
        </w:rPr>
        <w:t>、</w:t>
      </w:r>
      <w:r w:rsidRPr="00B512E2">
        <w:rPr>
          <w:rFonts w:asciiTheme="minorEastAsia" w:hAnsiTheme="minorEastAsia" w:hint="eastAsia"/>
          <w:bCs/>
          <w:szCs w:val="21"/>
        </w:rPr>
        <w:t>混乱状態が生じている現場での適切な対応はかなり難しいことが明らかとなった。</w:t>
      </w:r>
    </w:p>
    <w:p w:rsidR="00814881" w:rsidRPr="00B512E2" w:rsidRDefault="00814881" w:rsidP="00B9549D">
      <w:pPr>
        <w:ind w:leftChars="100" w:left="630" w:hangingChars="200" w:hanging="420"/>
        <w:rPr>
          <w:rFonts w:asciiTheme="minorEastAsia" w:hAnsiTheme="minorEastAsia"/>
          <w:bCs/>
          <w:szCs w:val="21"/>
        </w:rPr>
      </w:pPr>
      <w:r w:rsidRPr="00B512E2">
        <w:rPr>
          <w:rFonts w:asciiTheme="minorEastAsia" w:hAnsiTheme="minorEastAsia" w:hint="eastAsia"/>
          <w:bCs/>
          <w:szCs w:val="21"/>
        </w:rPr>
        <w:t>２．ところが、生理学的評価のうち</w:t>
      </w:r>
      <w:r w:rsidR="0021377D" w:rsidRPr="00B512E2">
        <w:rPr>
          <w:bCs/>
          <w:szCs w:val="21"/>
        </w:rPr>
        <w:t>GCS</w:t>
      </w:r>
      <w:r w:rsidRPr="00B512E2">
        <w:rPr>
          <w:rFonts w:asciiTheme="minorEastAsia" w:hAnsiTheme="minorEastAsia" w:hint="eastAsia"/>
          <w:bCs/>
          <w:szCs w:val="21"/>
        </w:rPr>
        <w:t>スコアによる意識レベルの確認については、点数づけの基準をそのまま記載したことや、そもそも日常診療で多くの医師が知っている内容であり、記載率が高かった。</w:t>
      </w:r>
    </w:p>
    <w:p w:rsidR="00814881" w:rsidRPr="00B512E2" w:rsidRDefault="00814881" w:rsidP="00B9549D">
      <w:pPr>
        <w:ind w:leftChars="100" w:left="630" w:hangingChars="200" w:hanging="420"/>
        <w:rPr>
          <w:rFonts w:asciiTheme="minorEastAsia" w:hAnsiTheme="minorEastAsia"/>
          <w:bCs/>
          <w:szCs w:val="21"/>
        </w:rPr>
      </w:pPr>
      <w:r w:rsidRPr="00B512E2">
        <w:rPr>
          <w:rFonts w:asciiTheme="minorEastAsia" w:hAnsiTheme="minorEastAsia" w:hint="eastAsia"/>
          <w:bCs/>
          <w:szCs w:val="21"/>
        </w:rPr>
        <w:t>３．外傷診療の経験がある卒後臨床研修を経た若手医師の記載率が高く</w:t>
      </w:r>
      <w:r w:rsidR="00956BD0" w:rsidRPr="00B512E2">
        <w:rPr>
          <w:rFonts w:asciiTheme="minorEastAsia" w:hAnsiTheme="minorEastAsia" w:hint="eastAsia"/>
          <w:bCs/>
          <w:szCs w:val="21"/>
        </w:rPr>
        <w:t>、</w:t>
      </w:r>
      <w:r w:rsidRPr="00B512E2">
        <w:rPr>
          <w:rFonts w:asciiTheme="minorEastAsia" w:hAnsiTheme="minorEastAsia" w:hint="eastAsia"/>
          <w:bCs/>
          <w:szCs w:val="21"/>
        </w:rPr>
        <w:t>緊急性や重症度評価を基本とする救急診療の経験が診療記録の充実度につなが</w:t>
      </w:r>
      <w:r w:rsidR="005116F8" w:rsidRPr="00B512E2">
        <w:rPr>
          <w:rFonts w:asciiTheme="minorEastAsia" w:hAnsiTheme="minorEastAsia" w:hint="eastAsia"/>
          <w:bCs/>
          <w:szCs w:val="21"/>
        </w:rPr>
        <w:t>ってい</w:t>
      </w:r>
      <w:r w:rsidRPr="00B512E2">
        <w:rPr>
          <w:rFonts w:asciiTheme="minorEastAsia" w:hAnsiTheme="minorEastAsia" w:hint="eastAsia"/>
          <w:bCs/>
          <w:szCs w:val="21"/>
        </w:rPr>
        <w:t>る。</w:t>
      </w:r>
    </w:p>
    <w:p w:rsidR="00B9549D" w:rsidRPr="00B512E2" w:rsidRDefault="00B9549D" w:rsidP="00814881">
      <w:pPr>
        <w:ind w:firstLineChars="100" w:firstLine="210"/>
        <w:rPr>
          <w:rFonts w:asciiTheme="minorEastAsia" w:hAnsiTheme="minorEastAsia"/>
          <w:bCs/>
          <w:szCs w:val="21"/>
        </w:rPr>
      </w:pPr>
    </w:p>
    <w:p w:rsidR="009441E0" w:rsidRPr="00814881" w:rsidRDefault="00814881" w:rsidP="00814881">
      <w:pPr>
        <w:ind w:firstLineChars="100" w:firstLine="210"/>
        <w:rPr>
          <w:rFonts w:asciiTheme="minorEastAsia" w:hAnsiTheme="minorEastAsia"/>
          <w:bCs/>
          <w:szCs w:val="21"/>
        </w:rPr>
      </w:pPr>
      <w:r w:rsidRPr="00B512E2">
        <w:rPr>
          <w:rFonts w:asciiTheme="minorEastAsia" w:hAnsiTheme="minorEastAsia" w:hint="eastAsia"/>
          <w:bCs/>
          <w:szCs w:val="21"/>
        </w:rPr>
        <w:t>以上の点を考慮して、</w:t>
      </w:r>
      <w:r w:rsidR="009441E0" w:rsidRPr="00B512E2">
        <w:rPr>
          <w:rFonts w:asciiTheme="minorEastAsia" w:hAnsiTheme="minorEastAsia" w:hint="eastAsia"/>
          <w:bCs/>
          <w:szCs w:val="21"/>
        </w:rPr>
        <w:t>中等度</w:t>
      </w:r>
      <w:r w:rsidR="00956BD0" w:rsidRPr="00B512E2">
        <w:rPr>
          <w:rFonts w:asciiTheme="minorEastAsia" w:hAnsiTheme="minorEastAsia" w:hint="eastAsia"/>
          <w:bCs/>
          <w:szCs w:val="21"/>
        </w:rPr>
        <w:t>およ</w:t>
      </w:r>
      <w:r w:rsidR="009441E0" w:rsidRPr="00B512E2">
        <w:rPr>
          <w:rFonts w:asciiTheme="minorEastAsia" w:hAnsiTheme="minorEastAsia" w:hint="eastAsia"/>
          <w:bCs/>
          <w:szCs w:val="21"/>
        </w:rPr>
        <w:t>び重症の</w:t>
      </w:r>
      <w:r w:rsidRPr="00B512E2">
        <w:rPr>
          <w:rFonts w:asciiTheme="minorEastAsia" w:hAnsiTheme="minorEastAsia" w:hint="eastAsia"/>
          <w:bCs/>
          <w:szCs w:val="21"/>
        </w:rPr>
        <w:t>初期</w:t>
      </w:r>
      <w:r w:rsidR="009441E0" w:rsidRPr="00B512E2">
        <w:rPr>
          <w:rFonts w:asciiTheme="minorEastAsia" w:hAnsiTheme="minorEastAsia" w:hint="eastAsia"/>
          <w:bCs/>
          <w:szCs w:val="21"/>
        </w:rPr>
        <w:t>外傷診療</w:t>
      </w:r>
      <w:r w:rsidRPr="00B512E2">
        <w:rPr>
          <w:rFonts w:asciiTheme="minorEastAsia" w:hAnsiTheme="minorEastAsia" w:hint="eastAsia"/>
          <w:bCs/>
          <w:szCs w:val="21"/>
        </w:rPr>
        <w:t>に耐える</w:t>
      </w:r>
      <w:r w:rsidR="009441E0" w:rsidRPr="00B512E2">
        <w:rPr>
          <w:rFonts w:asciiTheme="minorEastAsia" w:hAnsiTheme="minorEastAsia" w:hint="eastAsia"/>
          <w:bCs/>
          <w:szCs w:val="21"/>
        </w:rPr>
        <w:t>災害診療記録</w:t>
      </w:r>
      <w:r w:rsidRPr="00B512E2">
        <w:rPr>
          <w:rFonts w:asciiTheme="minorEastAsia" w:hAnsiTheme="minorEastAsia" w:hint="eastAsia"/>
          <w:bCs/>
          <w:szCs w:val="21"/>
        </w:rPr>
        <w:t>様式で、</w:t>
      </w:r>
      <w:r w:rsidR="009441E0" w:rsidRPr="00B512E2">
        <w:rPr>
          <w:rFonts w:asciiTheme="minorEastAsia" w:hAnsiTheme="minorEastAsia" w:hint="eastAsia"/>
          <w:bCs/>
          <w:szCs w:val="21"/>
        </w:rPr>
        <w:t>外傷専門医だけでなく、若手医師や内科も含め広く一般医師でも記載可能</w:t>
      </w:r>
      <w:r w:rsidRPr="00B512E2">
        <w:rPr>
          <w:rFonts w:asciiTheme="minorEastAsia" w:hAnsiTheme="minorEastAsia" w:hint="eastAsia"/>
          <w:bCs/>
          <w:szCs w:val="21"/>
        </w:rPr>
        <w:t>な</w:t>
      </w:r>
      <w:r w:rsidR="009441E0" w:rsidRPr="00B512E2">
        <w:rPr>
          <w:rFonts w:asciiTheme="minorEastAsia" w:hAnsiTheme="minorEastAsia" w:hint="eastAsia"/>
          <w:bCs/>
          <w:szCs w:val="21"/>
        </w:rPr>
        <w:t>簡便性を図り、</w:t>
      </w:r>
      <w:r w:rsidRPr="00B512E2">
        <w:rPr>
          <w:rFonts w:asciiTheme="minorEastAsia" w:hAnsiTheme="minorEastAsia" w:hint="eastAsia"/>
          <w:bCs/>
          <w:szCs w:val="21"/>
        </w:rPr>
        <w:t>しかも</w:t>
      </w:r>
      <w:r w:rsidR="009441E0" w:rsidRPr="00B512E2">
        <w:rPr>
          <w:rFonts w:asciiTheme="minorEastAsia" w:hAnsiTheme="minorEastAsia" w:hint="eastAsia"/>
          <w:bCs/>
          <w:szCs w:val="21"/>
        </w:rPr>
        <w:t>死に直結する傷害の見落としを回避する診療手順を組み込むという意図を含めた</w:t>
      </w:r>
      <w:r w:rsidRPr="00B512E2">
        <w:rPr>
          <w:rFonts w:asciiTheme="minorEastAsia" w:hAnsiTheme="minorEastAsia" w:hint="eastAsia"/>
          <w:bCs/>
          <w:szCs w:val="21"/>
        </w:rPr>
        <w:t>診療記録を提案した（別紙記録参照）</w:t>
      </w:r>
      <w:r w:rsidR="009441E0" w:rsidRPr="00B512E2">
        <w:rPr>
          <w:rFonts w:asciiTheme="minorEastAsia" w:hAnsiTheme="minorEastAsia" w:hint="eastAsia"/>
          <w:bCs/>
          <w:szCs w:val="21"/>
        </w:rPr>
        <w:t>。</w:t>
      </w:r>
      <w:r w:rsidRPr="00B512E2">
        <w:rPr>
          <w:rFonts w:asciiTheme="minorEastAsia" w:hAnsiTheme="minorEastAsia" w:hint="eastAsia"/>
          <w:bCs/>
          <w:szCs w:val="21"/>
        </w:rPr>
        <w:t>提案した記録様式は、</w:t>
      </w:r>
      <w:r w:rsidR="009441E0" w:rsidRPr="00B512E2">
        <w:rPr>
          <w:rFonts w:asciiTheme="minorEastAsia" w:hAnsiTheme="minorEastAsia" w:hint="eastAsia"/>
          <w:bCs/>
          <w:szCs w:val="21"/>
        </w:rPr>
        <w:t>当初から想定していた広域</w:t>
      </w:r>
      <w:r w:rsidR="00334299" w:rsidRPr="00B512E2">
        <w:rPr>
          <w:rFonts w:asciiTheme="minorEastAsia" w:hAnsiTheme="minorEastAsia" w:hint="eastAsia"/>
          <w:bCs/>
          <w:szCs w:val="21"/>
        </w:rPr>
        <w:t>医療</w:t>
      </w:r>
      <w:r w:rsidR="009441E0" w:rsidRPr="00B512E2">
        <w:rPr>
          <w:rFonts w:asciiTheme="minorEastAsia" w:hAnsiTheme="minorEastAsia" w:hint="eastAsia"/>
          <w:bCs/>
          <w:szCs w:val="21"/>
        </w:rPr>
        <w:t>搬送</w:t>
      </w:r>
      <w:r w:rsidRPr="00B512E2">
        <w:rPr>
          <w:rFonts w:asciiTheme="minorEastAsia" w:hAnsiTheme="minorEastAsia" w:hint="eastAsia"/>
          <w:bCs/>
          <w:szCs w:val="21"/>
        </w:rPr>
        <w:t>時</w:t>
      </w:r>
      <w:r w:rsidR="00F01CA3" w:rsidRPr="00B512E2">
        <w:rPr>
          <w:rFonts w:asciiTheme="minorEastAsia" w:hAnsiTheme="minorEastAsia" w:hint="eastAsia"/>
          <w:bCs/>
          <w:szCs w:val="21"/>
        </w:rPr>
        <w:t>の診療</w:t>
      </w:r>
      <w:r w:rsidRPr="00B512E2">
        <w:rPr>
          <w:rFonts w:asciiTheme="minorEastAsia" w:hAnsiTheme="minorEastAsia" w:hint="eastAsia"/>
          <w:bCs/>
          <w:szCs w:val="21"/>
        </w:rPr>
        <w:t>や</w:t>
      </w:r>
      <w:r w:rsidR="00F01CA3" w:rsidRPr="00B512E2">
        <w:rPr>
          <w:rFonts w:asciiTheme="minorEastAsia" w:hAnsiTheme="minorEastAsia" w:hint="eastAsia"/>
          <w:bCs/>
          <w:szCs w:val="21"/>
        </w:rPr>
        <w:t>、</w:t>
      </w:r>
      <w:r w:rsidRPr="00B512E2">
        <w:rPr>
          <w:rFonts w:asciiTheme="minorEastAsia" w:hAnsiTheme="minorEastAsia" w:hint="eastAsia"/>
          <w:bCs/>
          <w:szCs w:val="21"/>
        </w:rPr>
        <w:t>搬送</w:t>
      </w:r>
      <w:r w:rsidR="00334299" w:rsidRPr="00B512E2">
        <w:rPr>
          <w:rFonts w:asciiTheme="minorEastAsia" w:hAnsiTheme="minorEastAsia" w:hint="eastAsia"/>
          <w:bCs/>
          <w:szCs w:val="21"/>
        </w:rPr>
        <w:t>先の</w:t>
      </w:r>
      <w:r w:rsidRPr="00B512E2">
        <w:rPr>
          <w:rFonts w:asciiTheme="minorEastAsia" w:hAnsiTheme="minorEastAsia" w:hint="eastAsia"/>
          <w:bCs/>
          <w:szCs w:val="21"/>
        </w:rPr>
        <w:t>病院での</w:t>
      </w:r>
      <w:r w:rsidRPr="00814881">
        <w:rPr>
          <w:rFonts w:asciiTheme="minorEastAsia" w:hAnsiTheme="minorEastAsia" w:hint="eastAsia"/>
          <w:bCs/>
          <w:szCs w:val="21"/>
        </w:rPr>
        <w:t>診療に</w:t>
      </w:r>
      <w:r w:rsidR="009441E0" w:rsidRPr="00814881">
        <w:rPr>
          <w:rFonts w:asciiTheme="minorEastAsia" w:hAnsiTheme="minorEastAsia" w:hint="eastAsia"/>
          <w:bCs/>
          <w:szCs w:val="21"/>
        </w:rPr>
        <w:t>連結可能</w:t>
      </w:r>
      <w:r w:rsidRPr="00814881">
        <w:rPr>
          <w:rFonts w:asciiTheme="minorEastAsia" w:hAnsiTheme="minorEastAsia" w:hint="eastAsia"/>
          <w:bCs/>
          <w:szCs w:val="21"/>
        </w:rPr>
        <w:t>な診療記録内容になると思われる</w:t>
      </w:r>
      <w:r w:rsidR="009441E0" w:rsidRPr="00814881">
        <w:rPr>
          <w:rFonts w:asciiTheme="minorEastAsia" w:hAnsiTheme="minorEastAsia" w:hint="eastAsia"/>
          <w:bCs/>
          <w:szCs w:val="21"/>
        </w:rPr>
        <w:t>。</w:t>
      </w:r>
    </w:p>
    <w:p w:rsidR="00814881" w:rsidRPr="00814881" w:rsidRDefault="00814881" w:rsidP="00814881">
      <w:pPr>
        <w:ind w:firstLineChars="100" w:firstLine="210"/>
        <w:rPr>
          <w:rFonts w:asciiTheme="minorEastAsia" w:hAnsiTheme="minorEastAsia"/>
        </w:rPr>
      </w:pPr>
    </w:p>
    <w:sectPr w:rsidR="00814881" w:rsidRPr="008148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1E0"/>
    <w:rsid w:val="0021377D"/>
    <w:rsid w:val="002342E1"/>
    <w:rsid w:val="00280084"/>
    <w:rsid w:val="00334299"/>
    <w:rsid w:val="00397749"/>
    <w:rsid w:val="005116F8"/>
    <w:rsid w:val="006803C7"/>
    <w:rsid w:val="00755229"/>
    <w:rsid w:val="0076070F"/>
    <w:rsid w:val="007678A7"/>
    <w:rsid w:val="00814881"/>
    <w:rsid w:val="00902F22"/>
    <w:rsid w:val="009441E0"/>
    <w:rsid w:val="00956BD0"/>
    <w:rsid w:val="00B512E2"/>
    <w:rsid w:val="00B9549D"/>
    <w:rsid w:val="00CE38A1"/>
    <w:rsid w:val="00ED491B"/>
    <w:rsid w:val="00F01CA3"/>
    <w:rsid w:val="00F21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Sadamitsu D</dc:creator>
  <cp:lastModifiedBy>sakai-tu</cp:lastModifiedBy>
  <cp:revision>5</cp:revision>
  <dcterms:created xsi:type="dcterms:W3CDTF">2015-02-09T06:08:00Z</dcterms:created>
  <dcterms:modified xsi:type="dcterms:W3CDTF">2016-04-25T03:13:00Z</dcterms:modified>
</cp:coreProperties>
</file>